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9A7" w:rsidRDefault="00F609A7" w:rsidP="00F609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ВОПРОСЫ ДЛЯ ОРГАНИЗАЦИИ ПЕРВОГО РУБЕЖНОГО КОНТРОЛЯ</w:t>
      </w:r>
    </w:p>
    <w:p w:rsidR="00F609A7" w:rsidRDefault="00F609A7" w:rsidP="00F609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609A7" w:rsidRPr="00F609A7" w:rsidRDefault="00F609A7" w:rsidP="00F609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F609A7">
        <w:rPr>
          <w:rFonts w:ascii="Times New Roman" w:hAnsi="Times New Roman" w:cs="Times New Roman"/>
          <w:sz w:val="24"/>
          <w:szCs w:val="24"/>
        </w:rPr>
        <w:t>Принципы построения спутниковых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09A7">
        <w:rPr>
          <w:rFonts w:ascii="Times New Roman" w:hAnsi="Times New Roman" w:cs="Times New Roman"/>
          <w:sz w:val="24"/>
          <w:szCs w:val="24"/>
        </w:rPr>
        <w:t>систем связи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такое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орбита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движения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ИСЗ?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орбит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используются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ИСЗ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609A7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чем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состоит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особенность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ГСО?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Какая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международная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организация занимается рациональным распределением частот в спутниковой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диапазоны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частот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используются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настоящее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время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современных</w:t>
      </w:r>
      <w:proofErr w:type="spell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спутниковых</w:t>
      </w:r>
      <w:proofErr w:type="spellEnd"/>
      <w:proofErr w:type="gram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системах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Почему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линии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Земля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-ИСЗ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применяются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более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высокие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частоты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чем</w:t>
      </w:r>
      <w:proofErr w:type="spell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на</w:t>
      </w:r>
      <w:proofErr w:type="spellEnd"/>
      <w:proofErr w:type="gram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участке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ИСЗ-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Земля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Каков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принцип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действия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ИСЗ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компоненты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спутниковой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линии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типы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многостанционного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доступа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модуляции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используемой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в ССС.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11.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бортового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оборудования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ИСЗ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12.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оборудования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ЗС ССС.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13.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диапазоны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частот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ИСЗ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ГСО.</w:t>
      </w:r>
      <w:proofErr w:type="gramEnd"/>
    </w:p>
    <w:p w:rsidR="00340B5D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14.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происходит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ослаблением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сигнала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линии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с ИСЗ с повышением рабочей частоты?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09A7" w:rsidRPr="00F609A7" w:rsidRDefault="00F609A7" w:rsidP="00F609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F609A7">
        <w:rPr>
          <w:rFonts w:ascii="Times New Roman" w:hAnsi="Times New Roman" w:cs="Times New Roman"/>
          <w:sz w:val="24"/>
          <w:szCs w:val="24"/>
        </w:rPr>
        <w:t>Службы спутниковой связи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служб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спутниковой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Вам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известны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Каковы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особенности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фиксированной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службы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спутниковой</w:t>
      </w:r>
      <w:proofErr w:type="spellEnd"/>
      <w:proofErr w:type="gram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Когда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появилась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подвижная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спутниковая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связь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чем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отличается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от</w:t>
      </w:r>
      <w:proofErr w:type="spell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фиксированной</w:t>
      </w:r>
      <w:proofErr w:type="spellEnd"/>
      <w:proofErr w:type="gramEnd"/>
      <w:r w:rsidRPr="00F609A7">
        <w:rPr>
          <w:rFonts w:ascii="Times New Roman" w:hAnsi="Times New Roman" w:cs="Times New Roman"/>
          <w:sz w:val="24"/>
          <w:szCs w:val="24"/>
        </w:rPr>
        <w:t>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F609A7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чем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особенности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персональной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спутниковой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недостатки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имеет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персональная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спутниковая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связь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Назовите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основные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технические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особенности системы персональной спутниковой связи.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Каковы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особенности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широкополосной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спутниковой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Каково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основное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функциональное назначение широкополосных спутниковых систем связи?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09A7" w:rsidRPr="00F609A7" w:rsidRDefault="00F609A7" w:rsidP="00F609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F609A7">
        <w:rPr>
          <w:rFonts w:ascii="Times New Roman" w:hAnsi="Times New Roman" w:cs="Times New Roman"/>
          <w:sz w:val="24"/>
          <w:szCs w:val="24"/>
        </w:rPr>
        <w:t>Виды спутниковых ретрансляторов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схемы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ретрансляторов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наиболее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распространены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спутниковой</w:t>
      </w:r>
      <w:proofErr w:type="spell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proofErr w:type="gramEnd"/>
      <w:r w:rsidRPr="00F609A7">
        <w:rPr>
          <w:rFonts w:ascii="Times New Roman" w:hAnsi="Times New Roman" w:cs="Times New Roman"/>
          <w:sz w:val="24"/>
          <w:szCs w:val="24"/>
        </w:rPr>
        <w:t>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2. В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каком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энергетическом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режиме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выгоднее использовать усилители мощности ретрансляторов?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609A7">
        <w:rPr>
          <w:rFonts w:ascii="Times New Roman" w:hAnsi="Times New Roman" w:cs="Times New Roman"/>
          <w:sz w:val="24"/>
          <w:szCs w:val="24"/>
        </w:rPr>
        <w:t xml:space="preserve">С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какой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целью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применяются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борту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многолучевые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антенн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такое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поляризация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сигнала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ССС?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чего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применяются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различные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поляризации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поляризации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применяются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почему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такое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зона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обслуживания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ССС?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зон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обслуживания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применяются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09A7" w:rsidRPr="00F609A7" w:rsidRDefault="00F609A7" w:rsidP="00F609A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Pr="00F609A7">
        <w:rPr>
          <w:rFonts w:ascii="Times New Roman" w:hAnsi="Times New Roman" w:cs="Times New Roman"/>
          <w:sz w:val="24"/>
          <w:szCs w:val="24"/>
        </w:rPr>
        <w:t>Электромагнитная доступность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09A7">
        <w:rPr>
          <w:rFonts w:ascii="Times New Roman" w:hAnsi="Times New Roman" w:cs="Times New Roman"/>
          <w:sz w:val="24"/>
          <w:szCs w:val="24"/>
        </w:rPr>
        <w:t>к спутниковым линиям связи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такое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электромагнитная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доступность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источников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излучения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энергетические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параметры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КА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влияют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его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ЭМД?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энергетические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параметры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ЗС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влияют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ЭМД?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Каким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образом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частота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рабочего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диапазона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влияет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затухание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сигнала</w:t>
      </w:r>
      <w:proofErr w:type="spell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609A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свободном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пространстве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каких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факторов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зависят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дополнительные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потери на трассе распространения?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Что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такое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шумовая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добротность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приемной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системы</w:t>
      </w:r>
      <w:proofErr w:type="spellEnd"/>
      <w:proofErr w:type="gramEnd"/>
      <w:r w:rsidRPr="00F609A7">
        <w:rPr>
          <w:rFonts w:ascii="Times New Roman" w:hAnsi="Times New Roman" w:cs="Times New Roman"/>
          <w:sz w:val="24"/>
          <w:szCs w:val="24"/>
        </w:rPr>
        <w:t xml:space="preserve"> ЗС и от </w:t>
      </w:r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каких</w:t>
      </w:r>
      <w:proofErr w:type="gramEnd"/>
      <w:r w:rsidRPr="00F609A7">
        <w:rPr>
          <w:rFonts w:ascii="Times New Roman" w:hAnsi="Times New Roman" w:cs="Times New Roman"/>
          <w:sz w:val="24"/>
          <w:szCs w:val="24"/>
        </w:rPr>
        <w:t xml:space="preserve"> параметров она зависит?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шумов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необходимо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учитывать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при расчете шумовой добротности?</w:t>
      </w:r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типы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МШУ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используются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спутниковой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связи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Какие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факторы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определяют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шумовую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температуру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антенны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>?</w:t>
      </w:r>
      <w:proofErr w:type="gramEnd"/>
    </w:p>
    <w:p w:rsidR="00F609A7" w:rsidRPr="00F609A7" w:rsidRDefault="00F609A7" w:rsidP="00F609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9A7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proofErr w:type="gramStart"/>
      <w:r w:rsidRPr="00F609A7">
        <w:rPr>
          <w:rFonts w:ascii="Times New Roman" w:hAnsi="Times New Roman" w:cs="Times New Roman"/>
          <w:sz w:val="24"/>
          <w:szCs w:val="24"/>
        </w:rPr>
        <w:t>Чем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вызвана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деполяризация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сигнала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09A7">
        <w:rPr>
          <w:rFonts w:ascii="Times New Roman" w:hAnsi="Times New Roman" w:cs="Times New Roman"/>
          <w:sz w:val="24"/>
          <w:szCs w:val="24"/>
        </w:rPr>
        <w:t>трассе</w:t>
      </w:r>
      <w:proofErr w:type="spellEnd"/>
      <w:r w:rsidRPr="00F609A7">
        <w:rPr>
          <w:rFonts w:ascii="Times New Roman" w:hAnsi="Times New Roman" w:cs="Times New Roman"/>
          <w:sz w:val="24"/>
          <w:szCs w:val="24"/>
        </w:rPr>
        <w:t xml:space="preserve"> ССС?</w:t>
      </w:r>
      <w:proofErr w:type="gramEnd"/>
    </w:p>
    <w:sectPr w:rsidR="00F609A7" w:rsidRPr="00F609A7" w:rsidSect="00F609A7">
      <w:pgSz w:w="11906" w:h="16838"/>
      <w:pgMar w:top="567" w:right="567" w:bottom="425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09A7"/>
    <w:rsid w:val="00255DA5"/>
    <w:rsid w:val="002D23C2"/>
    <w:rsid w:val="002F7955"/>
    <w:rsid w:val="00346D4E"/>
    <w:rsid w:val="003C1AB8"/>
    <w:rsid w:val="005701B7"/>
    <w:rsid w:val="005A1E72"/>
    <w:rsid w:val="00634E3E"/>
    <w:rsid w:val="0066434D"/>
    <w:rsid w:val="00A73147"/>
    <w:rsid w:val="00A977E5"/>
    <w:rsid w:val="00D25913"/>
    <w:rsid w:val="00D867FC"/>
    <w:rsid w:val="00ED26C1"/>
    <w:rsid w:val="00F60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</cp:revision>
  <dcterms:created xsi:type="dcterms:W3CDTF">2020-09-02T08:16:00Z</dcterms:created>
  <dcterms:modified xsi:type="dcterms:W3CDTF">2020-09-02T08:25:00Z</dcterms:modified>
</cp:coreProperties>
</file>